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44" w:rsidRDefault="00AC3044" w:rsidP="00AC3044">
      <w:pPr>
        <w:jc w:val="center"/>
        <w:outlineLvl w:val="0"/>
      </w:pPr>
    </w:p>
    <w:p w:rsidR="00AC3044" w:rsidRDefault="00AC3044" w:rsidP="00AC3044">
      <w:pPr>
        <w:jc w:val="center"/>
        <w:outlineLvl w:val="0"/>
      </w:pPr>
    </w:p>
    <w:p w:rsidR="00AC3044" w:rsidRDefault="00AC3044" w:rsidP="00AC3044">
      <w:pPr>
        <w:jc w:val="center"/>
        <w:outlineLvl w:val="0"/>
      </w:pP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188661, Ленинградская область, Всеволожский район, дер. Новое Девяткино, дом 57 оф. 83-84, тел.факс (812) 595-74-44, (81370) 65-684</w:t>
      </w: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044" w:rsidRDefault="00AC3044" w:rsidP="00AC3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08.02..2021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№ 18/01-04</w:t>
      </w:r>
    </w:p>
    <w:p w:rsidR="00B3087A" w:rsidRPr="00B3087A" w:rsidRDefault="00AC3044" w:rsidP="00AC3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B3087A"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B3087A" w:rsidRPr="00B3087A" w:rsidRDefault="00B3087A" w:rsidP="00B30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87A" w:rsidRPr="00B3087A" w:rsidRDefault="00B3087A" w:rsidP="00B3087A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30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9A266F" w:rsidRDefault="009A266F" w:rsidP="00B3087A">
      <w:pPr>
        <w:spacing w:after="0" w:line="240" w:lineRule="exact"/>
        <w:ind w:right="4281"/>
        <w:rPr>
          <w:rFonts w:ascii="Times New Roman" w:hAnsi="Times New Roman"/>
          <w:sz w:val="26"/>
          <w:szCs w:val="26"/>
        </w:rPr>
      </w:pPr>
    </w:p>
    <w:p w:rsidR="00B3087A" w:rsidRPr="009A266F" w:rsidRDefault="009A266F" w:rsidP="00B3087A">
      <w:pPr>
        <w:spacing w:after="0" w:line="240" w:lineRule="exact"/>
        <w:ind w:right="428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«</w:t>
      </w:r>
      <w:r w:rsidR="00B3087A" w:rsidRPr="009A266F">
        <w:rPr>
          <w:rFonts w:ascii="Times New Roman" w:hAnsi="Times New Roman"/>
          <w:sz w:val="24"/>
          <w:szCs w:val="24"/>
        </w:rPr>
        <w:t xml:space="preserve">Об утверждении </w:t>
      </w:r>
      <w:r w:rsidR="006362F5">
        <w:rPr>
          <w:rFonts w:ascii="Times New Roman" w:hAnsi="Times New Roman"/>
          <w:sz w:val="24"/>
          <w:szCs w:val="24"/>
        </w:rPr>
        <w:t>П</w:t>
      </w:r>
      <w:r w:rsidR="00B3087A" w:rsidRPr="009A266F">
        <w:rPr>
          <w:rFonts w:ascii="Times New Roman" w:hAnsi="Times New Roman"/>
          <w:sz w:val="24"/>
          <w:szCs w:val="24"/>
        </w:rPr>
        <w:t>равил определения требований к закупаемым администрацией МО «</w:t>
      </w:r>
      <w:r w:rsidR="00AE7436" w:rsidRPr="009A266F">
        <w:rPr>
          <w:rFonts w:ascii="Times New Roman" w:hAnsi="Times New Roman"/>
          <w:sz w:val="24"/>
          <w:szCs w:val="24"/>
        </w:rPr>
        <w:t>Новодевяткинское</w:t>
      </w:r>
      <w:r w:rsidR="00B3087A" w:rsidRPr="009A266F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и подведомственными им казенными учреждениями,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4"/>
          <w:szCs w:val="24"/>
        </w:rPr>
        <w:t>»</w:t>
      </w:r>
    </w:p>
    <w:p w:rsidR="00B3087A" w:rsidRPr="009A266F" w:rsidRDefault="00B3087A" w:rsidP="00B3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7A" w:rsidRPr="009A266F" w:rsidRDefault="00B3087A" w:rsidP="00B3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7A" w:rsidRPr="009A266F" w:rsidRDefault="00B3087A" w:rsidP="00B3087A">
      <w:pPr>
        <w:tabs>
          <w:tab w:val="left" w:pos="426"/>
          <w:tab w:val="left" w:pos="567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266F">
        <w:rPr>
          <w:rFonts w:ascii="Times New Roman" w:eastAsia="Times New Roman" w:hAnsi="Times New Roman"/>
          <w:sz w:val="24"/>
          <w:szCs w:val="24"/>
        </w:rPr>
        <w:t xml:space="preserve">В соответствии со статьей 19 Федерального закона от 05.04.2013 </w:t>
      </w:r>
      <w:r w:rsidRPr="009A266F">
        <w:rPr>
          <w:rFonts w:ascii="Times New Roman" w:eastAsia="Times New Roman" w:hAnsi="Times New Roman"/>
          <w:sz w:val="24"/>
          <w:szCs w:val="24"/>
        </w:rPr>
        <w:br/>
        <w:t>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</w:t>
      </w:r>
      <w:r w:rsidR="00AE7436" w:rsidRPr="009A266F">
        <w:rPr>
          <w:rFonts w:ascii="Times New Roman" w:eastAsia="Times New Roman" w:hAnsi="Times New Roman"/>
          <w:sz w:val="24"/>
          <w:szCs w:val="24"/>
        </w:rPr>
        <w:t>Новодевяткинское</w:t>
      </w:r>
      <w:r w:rsidRPr="009A266F">
        <w:rPr>
          <w:rFonts w:ascii="Times New Roman" w:eastAsia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B3087A" w:rsidRPr="009A266F" w:rsidRDefault="006362F5" w:rsidP="00B3087A">
      <w:pPr>
        <w:tabs>
          <w:tab w:val="left" w:pos="426"/>
          <w:tab w:val="left" w:pos="567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ПОСТАНОВЛЯЮ</w:t>
      </w:r>
      <w:r w:rsidR="009A266F">
        <w:rPr>
          <w:rFonts w:ascii="Times New Roman" w:eastAsia="Times New Roman" w:hAnsi="Times New Roman"/>
          <w:sz w:val="24"/>
          <w:szCs w:val="24"/>
        </w:rPr>
        <w:t>:</w:t>
      </w:r>
    </w:p>
    <w:p w:rsidR="00B3087A" w:rsidRPr="009A266F" w:rsidRDefault="00B3087A" w:rsidP="00B3087A">
      <w:pPr>
        <w:tabs>
          <w:tab w:val="left" w:pos="426"/>
          <w:tab w:val="left" w:pos="567"/>
          <w:tab w:val="left" w:pos="1134"/>
        </w:tabs>
        <w:spacing w:after="0" w:line="280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6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A266F">
        <w:rPr>
          <w:rFonts w:ascii="Times New Roman" w:eastAsia="Times New Roman" w:hAnsi="Times New Roman"/>
          <w:sz w:val="24"/>
          <w:szCs w:val="24"/>
          <w:lang w:eastAsia="ru-RU"/>
        </w:rPr>
        <w:tab/>
        <w:t>Утвердить Правила определения требований к закупаемым администрацией МО «</w:t>
      </w:r>
      <w:r w:rsidR="00AE7436" w:rsidRPr="009A266F">
        <w:rPr>
          <w:rFonts w:ascii="Times New Roman" w:eastAsia="Times New Roman" w:hAnsi="Times New Roman"/>
          <w:sz w:val="24"/>
          <w:szCs w:val="24"/>
          <w:lang w:eastAsia="ru-RU"/>
        </w:rPr>
        <w:t>Новодевяткинское</w:t>
      </w:r>
      <w:r w:rsidRPr="009A266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и подведомственными казенными учреждениями, отдельным видам товаров, работ, услуг (в том числе предельных цен товаров, работ, услуг) (далее – Правила) согласно приложению к настоящему постановлению.</w:t>
      </w:r>
    </w:p>
    <w:p w:rsidR="009A266F" w:rsidRPr="009A266F" w:rsidRDefault="009A266F" w:rsidP="009A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6F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9A266F" w:rsidRPr="009A266F" w:rsidRDefault="006362F5" w:rsidP="009A266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3.Опубликовать настоящее </w:t>
      </w:r>
      <w:r w:rsidR="009A266F" w:rsidRPr="009A266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на официальном сайте муниципального образования в сети Интернет и в </w:t>
      </w:r>
      <w:r w:rsidR="009A266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A266F" w:rsidRPr="009A266F">
        <w:rPr>
          <w:rFonts w:ascii="Times New Roman" w:eastAsia="Times New Roman" w:hAnsi="Times New Roman"/>
          <w:sz w:val="24"/>
          <w:szCs w:val="24"/>
          <w:lang w:eastAsia="ru-RU"/>
        </w:rPr>
        <w:t>диной информационной системе в сфере закупок.</w:t>
      </w:r>
    </w:p>
    <w:p w:rsidR="009A266F" w:rsidRPr="009A266F" w:rsidRDefault="009A266F" w:rsidP="009A266F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4. Контроль за исполнением настоящего постановления возложить на заместителя главы администрации А.Л.Поспелова.</w:t>
      </w:r>
    </w:p>
    <w:p w:rsidR="00B3087A" w:rsidRPr="009A266F" w:rsidRDefault="00B3087A" w:rsidP="00B3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087A" w:rsidRPr="009A266F" w:rsidRDefault="00B3087A" w:rsidP="00B3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087A" w:rsidRPr="009A266F" w:rsidRDefault="00B3087A" w:rsidP="009A266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66F"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9A266F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9A266F">
        <w:rPr>
          <w:rFonts w:ascii="Times New Roman" w:eastAsia="Times New Roman" w:hAnsi="Times New Roman"/>
          <w:sz w:val="24"/>
          <w:szCs w:val="24"/>
        </w:rPr>
        <w:tab/>
      </w:r>
      <w:r w:rsidRPr="009A266F">
        <w:rPr>
          <w:rFonts w:ascii="Times New Roman" w:eastAsia="Times New Roman" w:hAnsi="Times New Roman"/>
          <w:sz w:val="24"/>
          <w:szCs w:val="24"/>
        </w:rPr>
        <w:tab/>
      </w:r>
      <w:r w:rsidRPr="009A266F">
        <w:rPr>
          <w:rFonts w:ascii="Times New Roman" w:eastAsia="Times New Roman" w:hAnsi="Times New Roman"/>
          <w:sz w:val="24"/>
          <w:szCs w:val="24"/>
        </w:rPr>
        <w:tab/>
      </w:r>
      <w:r w:rsidRPr="009A266F">
        <w:rPr>
          <w:rFonts w:ascii="Times New Roman" w:eastAsia="Times New Roman" w:hAnsi="Times New Roman"/>
          <w:sz w:val="24"/>
          <w:szCs w:val="24"/>
        </w:rPr>
        <w:tab/>
      </w:r>
      <w:r w:rsidRPr="009A266F">
        <w:rPr>
          <w:rFonts w:ascii="Times New Roman" w:eastAsia="Times New Roman" w:hAnsi="Times New Roman"/>
          <w:sz w:val="24"/>
          <w:szCs w:val="24"/>
        </w:rPr>
        <w:tab/>
      </w:r>
      <w:r w:rsidRPr="009A266F">
        <w:rPr>
          <w:rFonts w:ascii="Times New Roman" w:eastAsia="Times New Roman" w:hAnsi="Times New Roman"/>
          <w:sz w:val="24"/>
          <w:szCs w:val="24"/>
        </w:rPr>
        <w:tab/>
      </w:r>
      <w:r w:rsidR="00AE7436" w:rsidRPr="009A266F">
        <w:rPr>
          <w:rFonts w:ascii="Times New Roman" w:hAnsi="Times New Roman"/>
          <w:sz w:val="24"/>
          <w:szCs w:val="24"/>
        </w:rPr>
        <w:t>Д.А.Майоров</w:t>
      </w:r>
    </w:p>
    <w:p w:rsidR="00B3087A" w:rsidRPr="009A266F" w:rsidRDefault="00B3087A" w:rsidP="00B3087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A266F" w:rsidRPr="009A266F" w:rsidRDefault="009A266F" w:rsidP="009A266F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highlight w:val="white"/>
          <w:lang w:eastAsia="zh-CN"/>
        </w:rPr>
      </w:pPr>
      <w:r w:rsidRPr="009A266F">
        <w:rPr>
          <w:rFonts w:ascii="Times New Roman" w:hAnsi="Times New Roman"/>
          <w:sz w:val="24"/>
          <w:szCs w:val="24"/>
          <w:highlight w:val="white"/>
          <w:lang w:eastAsia="zh-CN"/>
        </w:rPr>
        <w:lastRenderedPageBreak/>
        <w:t xml:space="preserve">Приложение к </w:t>
      </w:r>
      <w:r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      </w:t>
      </w:r>
      <w:r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постановлению </w:t>
      </w:r>
    </w:p>
    <w:p w:rsidR="009A266F" w:rsidRPr="009A266F" w:rsidRDefault="00AC3044" w:rsidP="009A266F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highlight w:val="white"/>
          <w:lang w:eastAsia="zh-CN"/>
        </w:rPr>
      </w:pPr>
      <w:r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>О</w:t>
      </w:r>
      <w:r w:rsidR="009A266F"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>т</w:t>
      </w:r>
      <w:r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 08.02.21 № 18/01-04</w:t>
      </w:r>
    </w:p>
    <w:p w:rsidR="009A266F" w:rsidRPr="009A266F" w:rsidRDefault="009A266F" w:rsidP="00B3087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  <w:lang w:eastAsia="zh-CN"/>
        </w:rPr>
      </w:pPr>
    </w:p>
    <w:p w:rsidR="009A266F" w:rsidRDefault="009A266F" w:rsidP="00B3087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lang w:eastAsia="zh-CN"/>
        </w:rPr>
      </w:pPr>
    </w:p>
    <w:p w:rsidR="009A266F" w:rsidRDefault="009A266F" w:rsidP="00B3087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lang w:eastAsia="zh-CN"/>
        </w:rPr>
      </w:pPr>
    </w:p>
    <w:p w:rsidR="00B3087A" w:rsidRPr="009A266F" w:rsidRDefault="00B3087A" w:rsidP="00B3087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  <w:lang w:eastAsia="zh-CN"/>
        </w:rPr>
      </w:pPr>
      <w:r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Правила </w:t>
      </w:r>
    </w:p>
    <w:p w:rsidR="00B3087A" w:rsidRPr="009A266F" w:rsidRDefault="00B3087A" w:rsidP="00B3087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  <w:lang w:eastAsia="zh-CN"/>
        </w:rPr>
      </w:pPr>
      <w:r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определения требований к закупаемым администрацией </w:t>
      </w:r>
    </w:p>
    <w:p w:rsidR="00B3087A" w:rsidRPr="009A266F" w:rsidRDefault="00B3087A" w:rsidP="00B3087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>МО «</w:t>
      </w:r>
      <w:r w:rsidR="00AE7436" w:rsidRPr="009A266F">
        <w:rPr>
          <w:rFonts w:ascii="Times New Roman" w:hAnsi="Times New Roman"/>
          <w:sz w:val="24"/>
          <w:szCs w:val="24"/>
          <w:lang w:eastAsia="zh-CN"/>
        </w:rPr>
        <w:t>Новодевяткинское</w:t>
      </w:r>
      <w:r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 сельское поселение» Всеволожского</w:t>
      </w:r>
      <w:r w:rsidRPr="009A266F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Ленинградской области</w:t>
      </w:r>
      <w:r w:rsidR="00EE6F55"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 и подведомственными </w:t>
      </w:r>
      <w:r w:rsidRPr="009A266F">
        <w:rPr>
          <w:rFonts w:ascii="Times New Roman" w:hAnsi="Times New Roman"/>
          <w:sz w:val="24"/>
          <w:szCs w:val="24"/>
          <w:highlight w:val="white"/>
          <w:lang w:eastAsia="zh-CN"/>
        </w:rPr>
        <w:t>казенными учреждениями, отдельным видам товаров, работ, услуг (в том числе предельных цен товаров, работ, услуг)</w:t>
      </w:r>
    </w:p>
    <w:p w:rsidR="00B3087A" w:rsidRPr="009A266F" w:rsidRDefault="00B3087A" w:rsidP="00B3087A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B3087A" w:rsidRPr="009A266F" w:rsidRDefault="00B3087A" w:rsidP="00B3087A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Настоящие Правила устанавливают порядок определения требований к закупаемым </w:t>
      </w:r>
      <w:r w:rsidRPr="009A266F">
        <w:rPr>
          <w:rFonts w:ascii="Times New Roman" w:hAnsi="Times New Roman"/>
          <w:sz w:val="24"/>
          <w:szCs w:val="24"/>
        </w:rPr>
        <w:t>администрацией МО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r w:rsidR="00AE7436" w:rsidRPr="009A266F">
        <w:rPr>
          <w:rFonts w:ascii="Times New Roman" w:eastAsia="Times New Roman" w:hAnsi="Times New Roman"/>
          <w:sz w:val="24"/>
          <w:szCs w:val="24"/>
          <w:lang w:eastAsia="zh-CN"/>
        </w:rPr>
        <w:t>Новодевяткинское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сельское поселение» Всеволожского муниципального района Ленинградской области и </w:t>
      </w:r>
      <w:r w:rsidR="00EE6F55"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подведомственными </w:t>
      </w:r>
      <w:r w:rsidR="00B80386"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казенными,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отдельным видам товаров работ, услуг (в том числе предельных цен товаров, работ, услуг) (далее – </w:t>
      </w:r>
      <w:r w:rsidR="00F20DB5" w:rsidRPr="009A266F">
        <w:rPr>
          <w:rFonts w:ascii="Times New Roman" w:eastAsia="Times New Roman" w:hAnsi="Times New Roman"/>
          <w:sz w:val="24"/>
          <w:szCs w:val="24"/>
          <w:lang w:eastAsia="zh-CN"/>
        </w:rPr>
        <w:t>муниципальный  заказчик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2.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>Муниципальн</w:t>
      </w:r>
      <w:r w:rsidR="00F20DB5" w:rsidRPr="009A266F">
        <w:rPr>
          <w:rFonts w:ascii="Times New Roman" w:eastAsia="Times New Roman" w:hAnsi="Times New Roman"/>
          <w:sz w:val="24"/>
          <w:szCs w:val="24"/>
          <w:lang w:eastAsia="zh-CN"/>
        </w:rPr>
        <w:t>ый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заказчик утвержда</w:t>
      </w:r>
      <w:r w:rsidR="00F20DB5" w:rsidRPr="009A266F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т определенные в соответствии с настоящими Правилами требования к закупаемым им, подведомственными</w:t>
      </w:r>
      <w:r w:rsidR="00B80386"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казенными,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Ведомственный перечень составляется по форме согласно </w:t>
      </w:r>
      <w:hyperlink r:id="rId5" w:anchor="P86" w:history="1">
        <w:r w:rsidRPr="009A266F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приложению №1</w:t>
        </w:r>
      </w:hyperlink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настоящим Правилам</w:t>
      </w:r>
      <w:r w:rsidRPr="009A266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 к качеству) и иным характеристикам (в том числе предельные цены товаров, работ, услуг), предусмотренного </w:t>
      </w:r>
      <w:hyperlink r:id="rId6" w:anchor="P173" w:history="1">
        <w:r w:rsidRPr="009A266F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приложением № 2</w:t>
        </w:r>
      </w:hyperlink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настоящим Правилам</w:t>
      </w:r>
      <w:r w:rsidRPr="009A266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далее – обязательный перечень).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4.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>Муниципальн</w:t>
      </w:r>
      <w:r w:rsidR="00F20DB5" w:rsidRPr="009A266F">
        <w:rPr>
          <w:rFonts w:ascii="Times New Roman" w:eastAsia="Times New Roman" w:hAnsi="Times New Roman"/>
          <w:sz w:val="24"/>
          <w:szCs w:val="24"/>
          <w:lang w:eastAsia="zh-CN"/>
        </w:rPr>
        <w:t>ый заказчик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в ведомственном перечне определя</w:t>
      </w:r>
      <w:r w:rsidR="00CB39A8" w:rsidRPr="009A266F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br/>
        <w:t>20 процентов: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муницип</w:t>
      </w:r>
      <w:r w:rsidR="00F20DB5" w:rsidRPr="009A266F">
        <w:rPr>
          <w:rFonts w:ascii="Times New Roman" w:eastAsia="Times New Roman" w:hAnsi="Times New Roman"/>
          <w:sz w:val="24"/>
          <w:szCs w:val="24"/>
          <w:lang w:eastAsia="zh-CN"/>
        </w:rPr>
        <w:t>альным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заказчик</w:t>
      </w:r>
      <w:r w:rsidR="00F20DB5" w:rsidRPr="009A266F">
        <w:rPr>
          <w:rFonts w:ascii="Times New Roman" w:eastAsia="Times New Roman" w:hAnsi="Times New Roman"/>
          <w:sz w:val="24"/>
          <w:szCs w:val="24"/>
          <w:lang w:eastAsia="zh-CN"/>
        </w:rPr>
        <w:t>ом и подведомственным</w:t>
      </w:r>
      <w:r w:rsidR="00EE6F55" w:rsidRPr="009A266F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казенными учреждениями в общем объеме оплаты по контрактам, включенным в указанные реестры (по графикам платеж</w:t>
      </w:r>
      <w:r w:rsidR="000B542B" w:rsidRPr="009A266F">
        <w:rPr>
          <w:rFonts w:ascii="Times New Roman" w:eastAsia="Times New Roman" w:hAnsi="Times New Roman"/>
          <w:sz w:val="24"/>
          <w:szCs w:val="24"/>
          <w:lang w:eastAsia="zh-CN"/>
        </w:rPr>
        <w:t>ей), заключенными муниципальным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заказчик</w:t>
      </w:r>
      <w:r w:rsidR="000B542B"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ом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и подведомственными казенными учреждениями;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б) доля контрактов </w:t>
      </w:r>
      <w:r w:rsidRPr="009A266F">
        <w:rPr>
          <w:rFonts w:ascii="Times New Roman" w:hAnsi="Times New Roman"/>
          <w:sz w:val="24"/>
          <w:szCs w:val="24"/>
        </w:rPr>
        <w:t xml:space="preserve">муниципального заказчика и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подведомственных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заказчика и подведомственных казенных учреждений на приобретение товаров, работ, услуг, заключенных в отчетном финансовом году.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>Муниципальн</w:t>
      </w:r>
      <w:r w:rsidR="000B542B" w:rsidRPr="009A266F">
        <w:rPr>
          <w:rFonts w:ascii="Times New Roman" w:eastAsia="Times New Roman" w:hAnsi="Times New Roman"/>
          <w:sz w:val="24"/>
          <w:szCs w:val="24"/>
          <w:lang w:eastAsia="zh-CN"/>
        </w:rPr>
        <w:t>ый заказчик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6 настоящих Правил критерии, исходя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br/>
        <w:t>из определения их значений в процентном отношении к объему осуществляемых муниципальным заказчик</w:t>
      </w:r>
      <w:r w:rsidR="000B542B" w:rsidRPr="009A266F">
        <w:rPr>
          <w:rFonts w:ascii="Times New Roman" w:eastAsia="Times New Roman" w:hAnsi="Times New Roman"/>
          <w:sz w:val="24"/>
          <w:szCs w:val="24"/>
          <w:lang w:eastAsia="zh-CN"/>
        </w:rPr>
        <w:t>ом и подведомственным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казенными учреждениями закупок.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8.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В целях формирования ведомственного перечня </w:t>
      </w:r>
      <w:r w:rsidRPr="009A266F">
        <w:rPr>
          <w:rFonts w:ascii="Times New Roman" w:hAnsi="Times New Roman"/>
          <w:sz w:val="24"/>
          <w:szCs w:val="24"/>
        </w:rPr>
        <w:t>муниципальн</w:t>
      </w:r>
      <w:r w:rsidR="000B542B" w:rsidRPr="009A266F">
        <w:rPr>
          <w:rFonts w:ascii="Times New Roman" w:hAnsi="Times New Roman"/>
          <w:sz w:val="24"/>
          <w:szCs w:val="24"/>
        </w:rPr>
        <w:t>ого</w:t>
      </w:r>
      <w:r w:rsidRPr="009A266F">
        <w:rPr>
          <w:rFonts w:ascii="Times New Roman" w:hAnsi="Times New Roman"/>
          <w:sz w:val="24"/>
          <w:szCs w:val="24"/>
        </w:rPr>
        <w:t xml:space="preserve"> заказчик</w:t>
      </w:r>
      <w:r w:rsidR="000B542B" w:rsidRPr="009A266F">
        <w:rPr>
          <w:rFonts w:ascii="Times New Roman" w:hAnsi="Times New Roman"/>
          <w:sz w:val="24"/>
          <w:szCs w:val="24"/>
        </w:rPr>
        <w:t>а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51" w:history="1">
        <w:r w:rsidRPr="009A266F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пунктом 6</w:t>
        </w:r>
      </w:hyperlink>
      <w:r w:rsidRPr="009A266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астоящих Правил.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9.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9A266F">
        <w:rPr>
          <w:rFonts w:ascii="Times New Roman" w:hAnsi="Times New Roman"/>
          <w:sz w:val="24"/>
          <w:szCs w:val="24"/>
        </w:rPr>
        <w:t>Муниципальн</w:t>
      </w:r>
      <w:r w:rsidR="000B542B" w:rsidRPr="009A266F">
        <w:rPr>
          <w:rFonts w:ascii="Times New Roman" w:hAnsi="Times New Roman"/>
          <w:sz w:val="24"/>
          <w:szCs w:val="24"/>
        </w:rPr>
        <w:t>ый заказчик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формировании ведомственного перечня вправе включить в него дополнительно: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51" w:history="1">
        <w:r w:rsidRPr="009A266F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6</w:t>
        </w:r>
      </w:hyperlink>
      <w:r w:rsidRPr="009A266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настоящих Правил;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б) характеристики (свойства) товаров, работ, услуг, не включенные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br/>
        <w:t>в обязательный перечень и не приводящие к необоснованным ограничениям количества участников закупки;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anchor="P86" w:history="1">
        <w:r w:rsidRPr="009A266F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приложения №1</w:t>
        </w:r>
      </w:hyperlink>
      <w:r w:rsidRPr="009A266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а) с учетом категорий и (или) групп должностей работников </w:t>
      </w:r>
      <w:r w:rsidRPr="009A266F">
        <w:rPr>
          <w:rFonts w:ascii="Times New Roman" w:hAnsi="Times New Roman"/>
          <w:sz w:val="24"/>
          <w:szCs w:val="24"/>
        </w:rPr>
        <w:t>муниципальн</w:t>
      </w:r>
      <w:r w:rsidR="000B542B" w:rsidRPr="009A266F">
        <w:rPr>
          <w:rFonts w:ascii="Times New Roman" w:hAnsi="Times New Roman"/>
          <w:sz w:val="24"/>
          <w:szCs w:val="24"/>
        </w:rPr>
        <w:t>ого</w:t>
      </w:r>
      <w:r w:rsidRPr="009A266F">
        <w:rPr>
          <w:rFonts w:ascii="Times New Roman" w:hAnsi="Times New Roman"/>
          <w:sz w:val="24"/>
          <w:szCs w:val="24"/>
        </w:rPr>
        <w:t xml:space="preserve"> заказчик</w:t>
      </w:r>
      <w:r w:rsidR="000B542B" w:rsidRPr="009A266F">
        <w:rPr>
          <w:rFonts w:ascii="Times New Roman" w:hAnsi="Times New Roman"/>
          <w:sz w:val="24"/>
          <w:szCs w:val="24"/>
        </w:rPr>
        <w:t>а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66F">
        <w:rPr>
          <w:rFonts w:ascii="Times New Roman" w:hAnsi="Times New Roman"/>
          <w:sz w:val="24"/>
          <w:szCs w:val="24"/>
        </w:rPr>
        <w:t>и подведомственны</w:t>
      </w:r>
      <w:r w:rsidR="00EE6F55" w:rsidRPr="009A266F">
        <w:rPr>
          <w:rFonts w:ascii="Times New Roman" w:hAnsi="Times New Roman"/>
          <w:sz w:val="24"/>
          <w:szCs w:val="24"/>
        </w:rPr>
        <w:t>х</w:t>
      </w:r>
      <w:r w:rsidRPr="009A266F">
        <w:rPr>
          <w:rFonts w:ascii="Times New Roman" w:hAnsi="Times New Roman"/>
          <w:sz w:val="24"/>
          <w:szCs w:val="24"/>
        </w:rPr>
        <w:t xml:space="preserve"> казенных учреждений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, если затраты на их приобретение в соответствии с </w:t>
      </w:r>
      <w:hyperlink r:id="rId10" w:history="1">
        <w:r w:rsidRPr="009A266F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требованиями</w:t>
        </w:r>
      </w:hyperlink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к определению нормативных затрат на обеспечение функций </w:t>
      </w:r>
      <w:r w:rsidRPr="009A266F">
        <w:rPr>
          <w:rFonts w:ascii="Times New Roman" w:hAnsi="Times New Roman"/>
          <w:sz w:val="24"/>
          <w:szCs w:val="24"/>
        </w:rPr>
        <w:t>муниципальн</w:t>
      </w:r>
      <w:r w:rsidR="000B542B" w:rsidRPr="009A266F">
        <w:rPr>
          <w:rFonts w:ascii="Times New Roman" w:hAnsi="Times New Roman"/>
          <w:sz w:val="24"/>
          <w:szCs w:val="24"/>
        </w:rPr>
        <w:t>ого</w:t>
      </w:r>
      <w:r w:rsidRPr="009A266F">
        <w:rPr>
          <w:rFonts w:ascii="Times New Roman" w:hAnsi="Times New Roman"/>
          <w:sz w:val="24"/>
          <w:szCs w:val="24"/>
        </w:rPr>
        <w:t xml:space="preserve"> </w:t>
      </w:r>
      <w:r w:rsidR="000B542B" w:rsidRPr="009A266F">
        <w:rPr>
          <w:rFonts w:ascii="Times New Roman" w:hAnsi="Times New Roman"/>
          <w:sz w:val="24"/>
          <w:szCs w:val="24"/>
        </w:rPr>
        <w:t>заказчика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, в том числе подведомственных казенных учреждений, определяются с учетом категорий и (или) групп должностей работников;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 (в случае принятия соответствующего решения</w:t>
      </w:r>
      <w:r w:rsidRPr="009A266F">
        <w:rPr>
          <w:rFonts w:ascii="Times New Roman" w:hAnsi="Times New Roman"/>
          <w:sz w:val="24"/>
          <w:szCs w:val="24"/>
        </w:rPr>
        <w:t xml:space="preserve"> муниципальным заказчиком)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>11.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соответствии с Общероссийским </w:t>
      </w:r>
      <w:hyperlink r:id="rId11" w:history="1">
        <w:r w:rsidRPr="009A266F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классификатором</w:t>
        </w:r>
      </w:hyperlink>
      <w:r w:rsidRPr="009A26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 по видам экономической деятельности.</w:t>
      </w: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3087A" w:rsidRPr="009A266F" w:rsidRDefault="00B3087A" w:rsidP="00B3087A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A266F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</w:t>
      </w:r>
    </w:p>
    <w:p w:rsidR="00B3087A" w:rsidRPr="009A266F" w:rsidRDefault="00B3087A" w:rsidP="00B3087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3087A" w:rsidRPr="009A266F" w:rsidRDefault="00B3087A" w:rsidP="00B3087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  <w:sectPr w:rsidR="00B3087A" w:rsidRPr="009A266F" w:rsidSect="003130C7">
          <w:pgSz w:w="11906" w:h="16838"/>
          <w:pgMar w:top="1134" w:right="680" w:bottom="851" w:left="1134" w:header="720" w:footer="205" w:gutter="0"/>
          <w:pgNumType w:start="3"/>
          <w:cols w:space="720"/>
          <w:docGrid w:linePitch="600" w:charSpace="24576"/>
        </w:sectPr>
      </w:pPr>
    </w:p>
    <w:p w:rsidR="00B95A9B" w:rsidRPr="00A363E0" w:rsidRDefault="00B95A9B" w:rsidP="00B95A9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B95A9B" w:rsidRPr="00A363E0" w:rsidRDefault="00B95A9B" w:rsidP="00B95A9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Правилам определения требований </w:t>
      </w:r>
    </w:p>
    <w:p w:rsidR="00B95A9B" w:rsidRPr="00A363E0" w:rsidRDefault="00B95A9B" w:rsidP="00B95A9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sz w:val="26"/>
          <w:szCs w:val="26"/>
          <w:lang w:eastAsia="ru-RU"/>
        </w:rPr>
        <w:t xml:space="preserve">к закупаемым муниципальными органами </w:t>
      </w:r>
    </w:p>
    <w:p w:rsidR="00B95A9B" w:rsidRPr="00A363E0" w:rsidRDefault="00B95A9B" w:rsidP="00B95A9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подведомственными им казенными </w:t>
      </w:r>
      <w:r w:rsidRPr="00A363E0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учреждениями </w:t>
      </w:r>
    </w:p>
    <w:p w:rsidR="00B95A9B" w:rsidRPr="00A363E0" w:rsidRDefault="00B95A9B" w:rsidP="00B95A9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отдельным видам товаров, </w:t>
      </w:r>
    </w:p>
    <w:p w:rsidR="00B95A9B" w:rsidRPr="00A363E0" w:rsidRDefault="00B95A9B" w:rsidP="00B95A9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sz w:val="26"/>
          <w:szCs w:val="26"/>
          <w:lang w:eastAsia="ru-RU"/>
        </w:rPr>
        <w:t>работ, услуг (в том числе предельных цен товаров, работ, услуг)</w:t>
      </w:r>
    </w:p>
    <w:p w:rsidR="00B95A9B" w:rsidRPr="00A363E0" w:rsidRDefault="00B95A9B" w:rsidP="00B95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A9B" w:rsidRPr="00A363E0" w:rsidRDefault="00B95A9B" w:rsidP="00B95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B95A9B" w:rsidRPr="00A363E0" w:rsidRDefault="00B95A9B" w:rsidP="00B95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B95A9B" w:rsidRDefault="00B95A9B" w:rsidP="00B95A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63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 том числе предельные цены товаров, работ, услуг) к ним </w:t>
      </w:r>
    </w:p>
    <w:tbl>
      <w:tblPr>
        <w:tblpPr w:leftFromText="180" w:rightFromText="180" w:vertAnchor="page" w:horzAnchor="margin" w:tblpY="4202"/>
        <w:tblW w:w="15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1191"/>
        <w:gridCol w:w="1584"/>
        <w:gridCol w:w="802"/>
        <w:gridCol w:w="925"/>
        <w:gridCol w:w="1308"/>
        <w:gridCol w:w="1276"/>
        <w:gridCol w:w="1418"/>
        <w:gridCol w:w="1417"/>
        <w:gridCol w:w="2977"/>
        <w:gridCol w:w="2410"/>
      </w:tblGrid>
      <w:tr w:rsidR="00B95A9B" w:rsidRPr="00A363E0" w:rsidTr="004A7D6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</w:p>
          <w:p w:rsidR="00B95A9B" w:rsidRPr="00A363E0" w:rsidRDefault="00503B91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2" w:history="1">
              <w:r w:rsidR="00B95A9B" w:rsidRPr="00A363E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ОКПД &lt;2&gt; 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отдельного вида товаров, работ, услуг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города Мончегорска 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 </w:t>
            </w:r>
          </w:p>
        </w:tc>
      </w:tr>
      <w:tr w:rsidR="00B95A9B" w:rsidRPr="00A363E0" w:rsidTr="004A7D65">
        <w:trPr>
          <w:trHeight w:val="6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3" w:history="1">
              <w:r w:rsidRPr="00A363E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ОКЕИ 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характеристика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значение характеристики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характеристика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значение характеристики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обоснование отклонения значения характеристики от утвержденной  администрацией города Мончегорска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функциональное назначение </w:t>
            </w:r>
            <w:hyperlink r:id="rId14" w:history="1">
              <w:r w:rsidRPr="00A363E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&lt;*&gt; </w:t>
              </w:r>
            </w:hyperlink>
          </w:p>
        </w:tc>
      </w:tr>
      <w:tr w:rsidR="00B95A9B" w:rsidRPr="00A363E0" w:rsidTr="004A7D65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r:id="rId15" w:history="1">
              <w:r w:rsidRPr="00A363E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приложением № 2</w:t>
              </w:r>
            </w:hyperlink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утвержденные постановлением администрации города Мончегорска</w:t>
            </w:r>
          </w:p>
        </w:tc>
      </w:tr>
      <w:tr w:rsidR="00B95A9B" w:rsidRPr="00A363E0" w:rsidTr="004A7D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392"/>
        </w:trPr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</w:tc>
      </w:tr>
      <w:tr w:rsidR="00B95A9B" w:rsidRPr="00A363E0" w:rsidTr="004A7D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B95A9B" w:rsidRPr="00A363E0" w:rsidTr="004A7D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B95A9B" w:rsidRPr="00A363E0" w:rsidTr="004A7D65">
        <w:trPr>
          <w:trHeight w:val="1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x </w:t>
            </w:r>
          </w:p>
        </w:tc>
      </w:tr>
    </w:tbl>
    <w:p w:rsidR="00B95A9B" w:rsidRDefault="00B95A9B" w:rsidP="00B95A9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95A9B" w:rsidRPr="00B95A9B" w:rsidRDefault="00B95A9B" w:rsidP="00B95A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5A9B" w:rsidRPr="00A363E0" w:rsidRDefault="00B95A9B" w:rsidP="00B95A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63E0">
        <w:rPr>
          <w:rFonts w:ascii="Times New Roman" w:eastAsia="Times New Roman" w:hAnsi="Times New Roman"/>
          <w:sz w:val="16"/>
          <w:szCs w:val="16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95A9B" w:rsidRPr="00A363E0" w:rsidRDefault="00B95A9B" w:rsidP="00B95A9B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B95A9B" w:rsidRPr="00A363E0" w:rsidSect="00B95A9B">
          <w:pgSz w:w="16838" w:h="11906" w:orient="landscape"/>
          <w:pgMar w:top="426" w:right="567" w:bottom="284" w:left="567" w:header="567" w:footer="709" w:gutter="0"/>
          <w:pgNumType w:start="1"/>
          <w:cols w:space="720"/>
        </w:sectPr>
      </w:pPr>
    </w:p>
    <w:p w:rsidR="00B95A9B" w:rsidRPr="00A363E0" w:rsidRDefault="00B95A9B" w:rsidP="00B95A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3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B95A9B" w:rsidRPr="00A363E0" w:rsidRDefault="00B95A9B" w:rsidP="00B95A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3E0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</w:p>
    <w:p w:rsidR="00B95A9B" w:rsidRPr="00A363E0" w:rsidRDefault="00B95A9B" w:rsidP="00B95A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3E0">
        <w:rPr>
          <w:rFonts w:ascii="Times New Roman" w:eastAsia="Times New Roman" w:hAnsi="Times New Roman"/>
          <w:sz w:val="24"/>
          <w:szCs w:val="24"/>
          <w:lang w:eastAsia="ru-RU"/>
        </w:rPr>
        <w:t xml:space="preserve">к закупаемым муниципальными органами </w:t>
      </w:r>
    </w:p>
    <w:p w:rsidR="00B95A9B" w:rsidRPr="00A363E0" w:rsidRDefault="00B95A9B" w:rsidP="00B95A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3E0">
        <w:rPr>
          <w:rFonts w:ascii="Times New Roman" w:eastAsia="Times New Roman" w:hAnsi="Times New Roman"/>
          <w:sz w:val="24"/>
          <w:szCs w:val="24"/>
          <w:lang w:eastAsia="ru-RU"/>
        </w:rPr>
        <w:t>и подведомственными им казенными</w:t>
      </w:r>
    </w:p>
    <w:p w:rsidR="00B95A9B" w:rsidRPr="00A363E0" w:rsidRDefault="00B95A9B" w:rsidP="00B95A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3E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отдельным видам товаров, </w:t>
      </w:r>
    </w:p>
    <w:p w:rsidR="00B95A9B" w:rsidRPr="00A363E0" w:rsidRDefault="00B95A9B" w:rsidP="00B95A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3E0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предельных цен товаров, работ, услуг)</w:t>
      </w:r>
    </w:p>
    <w:p w:rsidR="00B95A9B" w:rsidRPr="00A363E0" w:rsidRDefault="00B95A9B" w:rsidP="00B95A9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A9B" w:rsidRPr="00A363E0" w:rsidRDefault="00B95A9B" w:rsidP="00B95A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3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Обязательный перечень </w:t>
      </w:r>
    </w:p>
    <w:p w:rsidR="00B95A9B" w:rsidRPr="00A363E0" w:rsidRDefault="00B95A9B" w:rsidP="00B95A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3E0">
        <w:rPr>
          <w:rFonts w:ascii="Times New Roman" w:eastAsia="Times New Roman" w:hAnsi="Times New Roman"/>
          <w:b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95A9B" w:rsidRPr="00A363E0" w:rsidRDefault="00B95A9B" w:rsidP="00B95A9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984"/>
        <w:gridCol w:w="1986"/>
        <w:gridCol w:w="1701"/>
        <w:gridCol w:w="567"/>
        <w:gridCol w:w="1313"/>
        <w:gridCol w:w="1675"/>
        <w:gridCol w:w="1527"/>
        <w:gridCol w:w="1527"/>
        <w:gridCol w:w="1190"/>
        <w:gridCol w:w="1074"/>
        <w:gridCol w:w="1052"/>
      </w:tblGrid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6" w:history="1">
              <w:r w:rsidRPr="00A363E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ОКПД</w:t>
              </w:r>
            </w:hyperlink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&lt;2&gt;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7" w:history="1">
              <w:r w:rsidRPr="00A363E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муниципального образования председатель Совета депутатов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должности муниципальной службы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должности работников казенных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учреждений </w:t>
            </w: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высшие, главные должности муниципальной службы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ведущие, старшие, младшие должности муниципальной службы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размер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модулей Wi-Fi, Bluetooth, поддержки 3G (UMTS)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?????????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материалы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ткань, нетканые материалы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комплектация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тарификация услуги голосовой связи, доступа в информационно-телекоммуникационную сеть Интернет (лимитная/безлимитная)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доступной услуги голосовой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связи (минут), доступа в информационно-телекоммуникационную сеть Интернет (Гб)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управления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1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соответствие Федеральному </w:t>
            </w:r>
            <w:hyperlink r:id="rId18" w:history="1">
              <w:r w:rsidRPr="00A363E0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закону</w:t>
              </w:r>
            </w:hyperlink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62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4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B" w:rsidRPr="00A363E0" w:rsidRDefault="00B95A9B" w:rsidP="004A7D6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25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A9B" w:rsidRPr="00A363E0" w:rsidTr="004A7D65">
        <w:trPr>
          <w:trHeight w:val="1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6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9B" w:rsidRPr="00A363E0" w:rsidRDefault="00B95A9B" w:rsidP="004A7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95A9B" w:rsidRPr="00B3087A" w:rsidRDefault="00B95A9B" w:rsidP="00B3087A"/>
    <w:sectPr w:rsidR="00B95A9B" w:rsidRPr="00B3087A" w:rsidSect="00E20AB2">
      <w:pgSz w:w="16838" w:h="11906" w:orient="landscape"/>
      <w:pgMar w:top="1701" w:right="1134" w:bottom="567" w:left="1134" w:header="709" w:footer="8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750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87A"/>
    <w:rsid w:val="00005A55"/>
    <w:rsid w:val="000066E7"/>
    <w:rsid w:val="000143AC"/>
    <w:rsid w:val="000153DF"/>
    <w:rsid w:val="00016A26"/>
    <w:rsid w:val="000172E5"/>
    <w:rsid w:val="00021FE4"/>
    <w:rsid w:val="0002272F"/>
    <w:rsid w:val="00026B84"/>
    <w:rsid w:val="00027CE6"/>
    <w:rsid w:val="0003069B"/>
    <w:rsid w:val="000463C1"/>
    <w:rsid w:val="00050191"/>
    <w:rsid w:val="000545A7"/>
    <w:rsid w:val="00082BDB"/>
    <w:rsid w:val="0008506D"/>
    <w:rsid w:val="000869D7"/>
    <w:rsid w:val="00092332"/>
    <w:rsid w:val="000A460C"/>
    <w:rsid w:val="000B33E5"/>
    <w:rsid w:val="000B542B"/>
    <w:rsid w:val="000B7DFD"/>
    <w:rsid w:val="000C5F53"/>
    <w:rsid w:val="000D165E"/>
    <w:rsid w:val="000D225F"/>
    <w:rsid w:val="000D551B"/>
    <w:rsid w:val="000E1887"/>
    <w:rsid w:val="000E59A6"/>
    <w:rsid w:val="000E7646"/>
    <w:rsid w:val="00101A66"/>
    <w:rsid w:val="0010206C"/>
    <w:rsid w:val="001062B1"/>
    <w:rsid w:val="00111169"/>
    <w:rsid w:val="00112FB2"/>
    <w:rsid w:val="0011652C"/>
    <w:rsid w:val="00116D5E"/>
    <w:rsid w:val="00123CD7"/>
    <w:rsid w:val="001348E5"/>
    <w:rsid w:val="001374A5"/>
    <w:rsid w:val="001428D1"/>
    <w:rsid w:val="001504D7"/>
    <w:rsid w:val="00166A54"/>
    <w:rsid w:val="00167B20"/>
    <w:rsid w:val="001715F7"/>
    <w:rsid w:val="001729C8"/>
    <w:rsid w:val="001926C5"/>
    <w:rsid w:val="001A16FE"/>
    <w:rsid w:val="001B131F"/>
    <w:rsid w:val="001B4558"/>
    <w:rsid w:val="001C1728"/>
    <w:rsid w:val="001C2818"/>
    <w:rsid w:val="001C2D1D"/>
    <w:rsid w:val="001C489B"/>
    <w:rsid w:val="001C7589"/>
    <w:rsid w:val="001E794C"/>
    <w:rsid w:val="001F0E9E"/>
    <w:rsid w:val="001F14BA"/>
    <w:rsid w:val="001F476E"/>
    <w:rsid w:val="00203D5A"/>
    <w:rsid w:val="0021162A"/>
    <w:rsid w:val="00213847"/>
    <w:rsid w:val="00220976"/>
    <w:rsid w:val="00234BF0"/>
    <w:rsid w:val="002445E1"/>
    <w:rsid w:val="00245C8B"/>
    <w:rsid w:val="0025475A"/>
    <w:rsid w:val="00260A53"/>
    <w:rsid w:val="0026116B"/>
    <w:rsid w:val="00264764"/>
    <w:rsid w:val="00271177"/>
    <w:rsid w:val="00272AC8"/>
    <w:rsid w:val="00275A52"/>
    <w:rsid w:val="00280605"/>
    <w:rsid w:val="00290014"/>
    <w:rsid w:val="002903F2"/>
    <w:rsid w:val="00291CB7"/>
    <w:rsid w:val="002A1807"/>
    <w:rsid w:val="002B441B"/>
    <w:rsid w:val="002C0037"/>
    <w:rsid w:val="002C2BED"/>
    <w:rsid w:val="002C461F"/>
    <w:rsid w:val="002D6A2A"/>
    <w:rsid w:val="002E41E7"/>
    <w:rsid w:val="003009C7"/>
    <w:rsid w:val="00307509"/>
    <w:rsid w:val="003130C7"/>
    <w:rsid w:val="0031468D"/>
    <w:rsid w:val="0033610F"/>
    <w:rsid w:val="003368D6"/>
    <w:rsid w:val="00337CB4"/>
    <w:rsid w:val="00342B4C"/>
    <w:rsid w:val="00344757"/>
    <w:rsid w:val="003703E9"/>
    <w:rsid w:val="00370EC7"/>
    <w:rsid w:val="003741BD"/>
    <w:rsid w:val="0037703E"/>
    <w:rsid w:val="0038322C"/>
    <w:rsid w:val="00396AE7"/>
    <w:rsid w:val="003A04F6"/>
    <w:rsid w:val="003A4865"/>
    <w:rsid w:val="003A7B4C"/>
    <w:rsid w:val="003B0960"/>
    <w:rsid w:val="003B77EB"/>
    <w:rsid w:val="003C1776"/>
    <w:rsid w:val="003D616B"/>
    <w:rsid w:val="003E196A"/>
    <w:rsid w:val="003E22F4"/>
    <w:rsid w:val="003E4F0A"/>
    <w:rsid w:val="003F6518"/>
    <w:rsid w:val="003F75B6"/>
    <w:rsid w:val="003F7E16"/>
    <w:rsid w:val="00400113"/>
    <w:rsid w:val="00402655"/>
    <w:rsid w:val="00406780"/>
    <w:rsid w:val="00412E8B"/>
    <w:rsid w:val="00435B77"/>
    <w:rsid w:val="004365D6"/>
    <w:rsid w:val="004443C7"/>
    <w:rsid w:val="00445C36"/>
    <w:rsid w:val="00463E0C"/>
    <w:rsid w:val="00466223"/>
    <w:rsid w:val="00495EFC"/>
    <w:rsid w:val="004968BF"/>
    <w:rsid w:val="004B6A11"/>
    <w:rsid w:val="004C0F4D"/>
    <w:rsid w:val="004C2F66"/>
    <w:rsid w:val="004E4AD5"/>
    <w:rsid w:val="004F4405"/>
    <w:rsid w:val="00503B91"/>
    <w:rsid w:val="00510426"/>
    <w:rsid w:val="00510A47"/>
    <w:rsid w:val="00533CD8"/>
    <w:rsid w:val="005352DF"/>
    <w:rsid w:val="0053664F"/>
    <w:rsid w:val="00541784"/>
    <w:rsid w:val="005439D7"/>
    <w:rsid w:val="0059756E"/>
    <w:rsid w:val="005A1997"/>
    <w:rsid w:val="005A273F"/>
    <w:rsid w:val="005B3A44"/>
    <w:rsid w:val="005B5BBC"/>
    <w:rsid w:val="005B5F3B"/>
    <w:rsid w:val="005C53C7"/>
    <w:rsid w:val="005D2AF9"/>
    <w:rsid w:val="00601790"/>
    <w:rsid w:val="00604EA1"/>
    <w:rsid w:val="00614749"/>
    <w:rsid w:val="00614E54"/>
    <w:rsid w:val="006231F4"/>
    <w:rsid w:val="00632D2F"/>
    <w:rsid w:val="00633860"/>
    <w:rsid w:val="006357B0"/>
    <w:rsid w:val="006362F5"/>
    <w:rsid w:val="00644500"/>
    <w:rsid w:val="006503B6"/>
    <w:rsid w:val="00652FEE"/>
    <w:rsid w:val="00654997"/>
    <w:rsid w:val="006551A1"/>
    <w:rsid w:val="00655C8E"/>
    <w:rsid w:val="0066502C"/>
    <w:rsid w:val="006656A6"/>
    <w:rsid w:val="00667326"/>
    <w:rsid w:val="006717C8"/>
    <w:rsid w:val="0068649B"/>
    <w:rsid w:val="00694229"/>
    <w:rsid w:val="00694F04"/>
    <w:rsid w:val="00696B77"/>
    <w:rsid w:val="006972F7"/>
    <w:rsid w:val="006A5D7C"/>
    <w:rsid w:val="006B3C76"/>
    <w:rsid w:val="006C025C"/>
    <w:rsid w:val="006C6BE4"/>
    <w:rsid w:val="006E21CF"/>
    <w:rsid w:val="006E4D23"/>
    <w:rsid w:val="006E5160"/>
    <w:rsid w:val="006E5501"/>
    <w:rsid w:val="006F14A7"/>
    <w:rsid w:val="006F1F68"/>
    <w:rsid w:val="00703D93"/>
    <w:rsid w:val="0070763A"/>
    <w:rsid w:val="00711E78"/>
    <w:rsid w:val="00717FF4"/>
    <w:rsid w:val="0072197D"/>
    <w:rsid w:val="007233A8"/>
    <w:rsid w:val="00723DDA"/>
    <w:rsid w:val="007273D8"/>
    <w:rsid w:val="007355C5"/>
    <w:rsid w:val="007437BC"/>
    <w:rsid w:val="007543F4"/>
    <w:rsid w:val="007649DE"/>
    <w:rsid w:val="007674E5"/>
    <w:rsid w:val="00773176"/>
    <w:rsid w:val="007732CC"/>
    <w:rsid w:val="00773C1F"/>
    <w:rsid w:val="0078013D"/>
    <w:rsid w:val="0079476E"/>
    <w:rsid w:val="00796E51"/>
    <w:rsid w:val="00796EDD"/>
    <w:rsid w:val="007A4BFD"/>
    <w:rsid w:val="007A56FE"/>
    <w:rsid w:val="007A68F7"/>
    <w:rsid w:val="007B3F8D"/>
    <w:rsid w:val="007C3095"/>
    <w:rsid w:val="007D6A29"/>
    <w:rsid w:val="007E2711"/>
    <w:rsid w:val="007E3219"/>
    <w:rsid w:val="007F08AA"/>
    <w:rsid w:val="007F1C6D"/>
    <w:rsid w:val="007F3797"/>
    <w:rsid w:val="007F7DF5"/>
    <w:rsid w:val="0080214E"/>
    <w:rsid w:val="008069E1"/>
    <w:rsid w:val="008112EE"/>
    <w:rsid w:val="00817050"/>
    <w:rsid w:val="00823CBF"/>
    <w:rsid w:val="00827B6E"/>
    <w:rsid w:val="008312F8"/>
    <w:rsid w:val="00840F1E"/>
    <w:rsid w:val="008437DA"/>
    <w:rsid w:val="008500E5"/>
    <w:rsid w:val="00891166"/>
    <w:rsid w:val="00894A05"/>
    <w:rsid w:val="008A0BFF"/>
    <w:rsid w:val="008A0FC5"/>
    <w:rsid w:val="008A1E62"/>
    <w:rsid w:val="008A2A89"/>
    <w:rsid w:val="008B03AE"/>
    <w:rsid w:val="008B6897"/>
    <w:rsid w:val="008C0303"/>
    <w:rsid w:val="008C104D"/>
    <w:rsid w:val="008C2E48"/>
    <w:rsid w:val="008C4C2E"/>
    <w:rsid w:val="008C69F6"/>
    <w:rsid w:val="008C6F3E"/>
    <w:rsid w:val="008D599B"/>
    <w:rsid w:val="008E6E7F"/>
    <w:rsid w:val="008E75D6"/>
    <w:rsid w:val="00903EE1"/>
    <w:rsid w:val="00905D31"/>
    <w:rsid w:val="00907E5A"/>
    <w:rsid w:val="009169FE"/>
    <w:rsid w:val="00921173"/>
    <w:rsid w:val="00926785"/>
    <w:rsid w:val="009477A4"/>
    <w:rsid w:val="00950EDB"/>
    <w:rsid w:val="00952FDF"/>
    <w:rsid w:val="009626BE"/>
    <w:rsid w:val="00971F1B"/>
    <w:rsid w:val="00980400"/>
    <w:rsid w:val="00980A9E"/>
    <w:rsid w:val="009936A3"/>
    <w:rsid w:val="0099536A"/>
    <w:rsid w:val="00996538"/>
    <w:rsid w:val="009A266F"/>
    <w:rsid w:val="009B1D9E"/>
    <w:rsid w:val="009B4088"/>
    <w:rsid w:val="009D0922"/>
    <w:rsid w:val="009D55A0"/>
    <w:rsid w:val="009D5FB1"/>
    <w:rsid w:val="009E6A71"/>
    <w:rsid w:val="00A04208"/>
    <w:rsid w:val="00A066FC"/>
    <w:rsid w:val="00A10699"/>
    <w:rsid w:val="00A1732E"/>
    <w:rsid w:val="00A25CEC"/>
    <w:rsid w:val="00A31DAB"/>
    <w:rsid w:val="00A33339"/>
    <w:rsid w:val="00A35993"/>
    <w:rsid w:val="00A36754"/>
    <w:rsid w:val="00A37751"/>
    <w:rsid w:val="00A40474"/>
    <w:rsid w:val="00A521FA"/>
    <w:rsid w:val="00A54FC0"/>
    <w:rsid w:val="00A61000"/>
    <w:rsid w:val="00A76681"/>
    <w:rsid w:val="00A76963"/>
    <w:rsid w:val="00A77353"/>
    <w:rsid w:val="00A77416"/>
    <w:rsid w:val="00AA6B4E"/>
    <w:rsid w:val="00AB2867"/>
    <w:rsid w:val="00AB519C"/>
    <w:rsid w:val="00AB51A1"/>
    <w:rsid w:val="00AC3044"/>
    <w:rsid w:val="00AC4E9C"/>
    <w:rsid w:val="00AC712C"/>
    <w:rsid w:val="00AD3E4A"/>
    <w:rsid w:val="00AD6A87"/>
    <w:rsid w:val="00AE4D10"/>
    <w:rsid w:val="00AE7436"/>
    <w:rsid w:val="00AF0508"/>
    <w:rsid w:val="00B01BC1"/>
    <w:rsid w:val="00B0639A"/>
    <w:rsid w:val="00B22D7A"/>
    <w:rsid w:val="00B24C33"/>
    <w:rsid w:val="00B3087A"/>
    <w:rsid w:val="00B4357D"/>
    <w:rsid w:val="00B51484"/>
    <w:rsid w:val="00B558FE"/>
    <w:rsid w:val="00B66520"/>
    <w:rsid w:val="00B70561"/>
    <w:rsid w:val="00B80386"/>
    <w:rsid w:val="00B85D70"/>
    <w:rsid w:val="00B864EE"/>
    <w:rsid w:val="00B91A57"/>
    <w:rsid w:val="00B95A9B"/>
    <w:rsid w:val="00B95D0D"/>
    <w:rsid w:val="00BA048D"/>
    <w:rsid w:val="00BA1809"/>
    <w:rsid w:val="00BA4631"/>
    <w:rsid w:val="00BA5E67"/>
    <w:rsid w:val="00BC363E"/>
    <w:rsid w:val="00BC4CC5"/>
    <w:rsid w:val="00BC5D76"/>
    <w:rsid w:val="00BD6569"/>
    <w:rsid w:val="00BD76F6"/>
    <w:rsid w:val="00BE2EF2"/>
    <w:rsid w:val="00BF6752"/>
    <w:rsid w:val="00C03B1B"/>
    <w:rsid w:val="00C0497B"/>
    <w:rsid w:val="00C04C1D"/>
    <w:rsid w:val="00C059F1"/>
    <w:rsid w:val="00C11914"/>
    <w:rsid w:val="00C11918"/>
    <w:rsid w:val="00C15B53"/>
    <w:rsid w:val="00C17044"/>
    <w:rsid w:val="00C23B24"/>
    <w:rsid w:val="00C27E23"/>
    <w:rsid w:val="00C316F0"/>
    <w:rsid w:val="00C37008"/>
    <w:rsid w:val="00C40079"/>
    <w:rsid w:val="00C4035B"/>
    <w:rsid w:val="00C43E02"/>
    <w:rsid w:val="00C459B4"/>
    <w:rsid w:val="00C50AE4"/>
    <w:rsid w:val="00C51596"/>
    <w:rsid w:val="00C53EB6"/>
    <w:rsid w:val="00C55606"/>
    <w:rsid w:val="00C57104"/>
    <w:rsid w:val="00C60456"/>
    <w:rsid w:val="00C60BF2"/>
    <w:rsid w:val="00C71A7F"/>
    <w:rsid w:val="00C857D3"/>
    <w:rsid w:val="00C85BA2"/>
    <w:rsid w:val="00C91C2E"/>
    <w:rsid w:val="00C94935"/>
    <w:rsid w:val="00C949DD"/>
    <w:rsid w:val="00CA109D"/>
    <w:rsid w:val="00CA7D70"/>
    <w:rsid w:val="00CB39A8"/>
    <w:rsid w:val="00CB6BB6"/>
    <w:rsid w:val="00CC11C3"/>
    <w:rsid w:val="00CE0A9E"/>
    <w:rsid w:val="00CF25B6"/>
    <w:rsid w:val="00D016BD"/>
    <w:rsid w:val="00D03BAB"/>
    <w:rsid w:val="00D17BBE"/>
    <w:rsid w:val="00D25131"/>
    <w:rsid w:val="00D277EA"/>
    <w:rsid w:val="00D311F6"/>
    <w:rsid w:val="00D40B7D"/>
    <w:rsid w:val="00D63E56"/>
    <w:rsid w:val="00D67164"/>
    <w:rsid w:val="00D86C82"/>
    <w:rsid w:val="00D919B0"/>
    <w:rsid w:val="00DC2229"/>
    <w:rsid w:val="00DC26FC"/>
    <w:rsid w:val="00DC2941"/>
    <w:rsid w:val="00DC2A0B"/>
    <w:rsid w:val="00DD2F0C"/>
    <w:rsid w:val="00DE3ED6"/>
    <w:rsid w:val="00DF12A5"/>
    <w:rsid w:val="00E02CBB"/>
    <w:rsid w:val="00E03013"/>
    <w:rsid w:val="00E05D92"/>
    <w:rsid w:val="00E12782"/>
    <w:rsid w:val="00E21C77"/>
    <w:rsid w:val="00E27ABD"/>
    <w:rsid w:val="00E317D4"/>
    <w:rsid w:val="00E31A00"/>
    <w:rsid w:val="00E327DD"/>
    <w:rsid w:val="00E440FB"/>
    <w:rsid w:val="00E452A6"/>
    <w:rsid w:val="00E5304E"/>
    <w:rsid w:val="00E56644"/>
    <w:rsid w:val="00E575D7"/>
    <w:rsid w:val="00E67AD3"/>
    <w:rsid w:val="00E73EA2"/>
    <w:rsid w:val="00E76D47"/>
    <w:rsid w:val="00E8513B"/>
    <w:rsid w:val="00E85A24"/>
    <w:rsid w:val="00E9713F"/>
    <w:rsid w:val="00EA0F0C"/>
    <w:rsid w:val="00EA3601"/>
    <w:rsid w:val="00EA581F"/>
    <w:rsid w:val="00EB0B5C"/>
    <w:rsid w:val="00EB69C5"/>
    <w:rsid w:val="00EB7838"/>
    <w:rsid w:val="00EC353B"/>
    <w:rsid w:val="00ED067A"/>
    <w:rsid w:val="00ED238E"/>
    <w:rsid w:val="00ED38D5"/>
    <w:rsid w:val="00ED426B"/>
    <w:rsid w:val="00ED555F"/>
    <w:rsid w:val="00ED57F9"/>
    <w:rsid w:val="00ED7B58"/>
    <w:rsid w:val="00EE40A3"/>
    <w:rsid w:val="00EE6F55"/>
    <w:rsid w:val="00F0284A"/>
    <w:rsid w:val="00F06950"/>
    <w:rsid w:val="00F20DB5"/>
    <w:rsid w:val="00F22A37"/>
    <w:rsid w:val="00F26D02"/>
    <w:rsid w:val="00F32A35"/>
    <w:rsid w:val="00F35D6C"/>
    <w:rsid w:val="00F45AC6"/>
    <w:rsid w:val="00F51909"/>
    <w:rsid w:val="00F613DE"/>
    <w:rsid w:val="00F64035"/>
    <w:rsid w:val="00F6503E"/>
    <w:rsid w:val="00F7037B"/>
    <w:rsid w:val="00F83E23"/>
    <w:rsid w:val="00F86A98"/>
    <w:rsid w:val="00F903BE"/>
    <w:rsid w:val="00F9137B"/>
    <w:rsid w:val="00F97F3B"/>
    <w:rsid w:val="00FA15BC"/>
    <w:rsid w:val="00FA650D"/>
    <w:rsid w:val="00FA7FDB"/>
    <w:rsid w:val="00FB1436"/>
    <w:rsid w:val="00FC1AA8"/>
    <w:rsid w:val="00FC1AE0"/>
    <w:rsid w:val="00FC7755"/>
    <w:rsid w:val="00FE4D39"/>
    <w:rsid w:val="00FE6F52"/>
    <w:rsid w:val="00FF0B04"/>
    <w:rsid w:val="00FF16FE"/>
    <w:rsid w:val="00FF3A1C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A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uiPriority w:val="99"/>
    <w:qFormat/>
    <w:rsid w:val="00B95A9B"/>
    <w:pPr>
      <w:keepNext/>
      <w:keepLines/>
      <w:widowControl w:val="0"/>
      <w:spacing w:before="240" w:after="120" w:line="240" w:lineRule="auto"/>
      <w:outlineLvl w:val="0"/>
    </w:pPr>
    <w:rPr>
      <w:rFonts w:ascii="Arial" w:eastAsia="Times New Roman" w:hAnsi="Arial"/>
      <w:b/>
      <w:kern w:val="28"/>
      <w:sz w:val="36"/>
      <w:szCs w:val="20"/>
      <w:lang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95A9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1"/>
    </w:pPr>
    <w:rPr>
      <w:bCs/>
      <w:color w:val="26282F"/>
      <w:kern w:val="0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95A9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95A9B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A9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130C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B95A9B"/>
    <w:rPr>
      <w:rFonts w:ascii="Arial" w:eastAsia="Times New Roman" w:hAnsi="Arial" w:cs="Times New Roman"/>
      <w:b/>
      <w:kern w:val="28"/>
      <w:sz w:val="36"/>
      <w:szCs w:val="20"/>
      <w:lang/>
    </w:rPr>
  </w:style>
  <w:style w:type="character" w:customStyle="1" w:styleId="20">
    <w:name w:val="Заголовок 2 Знак"/>
    <w:basedOn w:val="a1"/>
    <w:link w:val="2"/>
    <w:uiPriority w:val="99"/>
    <w:semiHidden/>
    <w:rsid w:val="00B95A9B"/>
    <w:rPr>
      <w:rFonts w:ascii="Arial" w:eastAsia="Times New Roman" w:hAnsi="Arial" w:cs="Times New Roman"/>
      <w:b/>
      <w:bCs/>
      <w:color w:val="26282F"/>
      <w:sz w:val="26"/>
      <w:szCs w:val="26"/>
      <w:lang/>
    </w:rPr>
  </w:style>
  <w:style w:type="character" w:customStyle="1" w:styleId="30">
    <w:name w:val="Заголовок 3 Знак"/>
    <w:basedOn w:val="a1"/>
    <w:link w:val="3"/>
    <w:uiPriority w:val="99"/>
    <w:semiHidden/>
    <w:rsid w:val="00B95A9B"/>
    <w:rPr>
      <w:rFonts w:ascii="Arial" w:eastAsia="Times New Roman" w:hAnsi="Arial" w:cs="Times New Roman"/>
      <w:b/>
      <w:bCs/>
      <w:color w:val="26282F"/>
      <w:sz w:val="26"/>
      <w:szCs w:val="26"/>
      <w:lang/>
    </w:rPr>
  </w:style>
  <w:style w:type="character" w:customStyle="1" w:styleId="40">
    <w:name w:val="Заголовок 4 Знак"/>
    <w:basedOn w:val="a1"/>
    <w:link w:val="4"/>
    <w:uiPriority w:val="99"/>
    <w:semiHidden/>
    <w:rsid w:val="00B95A9B"/>
    <w:rPr>
      <w:rFonts w:ascii="Arial" w:eastAsia="Times New Roman" w:hAnsi="Arial" w:cs="Times New Roman"/>
      <w:b/>
      <w:bCs/>
      <w:color w:val="26282F"/>
      <w:sz w:val="26"/>
      <w:szCs w:val="26"/>
      <w:lang/>
    </w:rPr>
  </w:style>
  <w:style w:type="character" w:customStyle="1" w:styleId="50">
    <w:name w:val="Заголовок 5 Знак"/>
    <w:basedOn w:val="a1"/>
    <w:link w:val="5"/>
    <w:uiPriority w:val="9"/>
    <w:semiHidden/>
    <w:rsid w:val="00B95A9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95A9B"/>
  </w:style>
  <w:style w:type="character" w:styleId="a6">
    <w:name w:val="Hyperlink"/>
    <w:basedOn w:val="a1"/>
    <w:uiPriority w:val="99"/>
    <w:semiHidden/>
    <w:unhideWhenUsed/>
    <w:rsid w:val="00B95A9B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B95A9B"/>
    <w:rPr>
      <w:color w:val="800080"/>
      <w:u w:val="single"/>
    </w:rPr>
  </w:style>
  <w:style w:type="paragraph" w:styleId="a0">
    <w:name w:val="Body Text"/>
    <w:basedOn w:val="a"/>
    <w:link w:val="a8"/>
    <w:uiPriority w:val="99"/>
    <w:semiHidden/>
    <w:unhideWhenUsed/>
    <w:rsid w:val="00B95A9B"/>
    <w:pPr>
      <w:widowControl w:val="0"/>
      <w:spacing w:after="12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8">
    <w:name w:val="Основной текст Знак"/>
    <w:basedOn w:val="a1"/>
    <w:link w:val="a0"/>
    <w:uiPriority w:val="99"/>
    <w:semiHidden/>
    <w:rsid w:val="00B95A9B"/>
    <w:rPr>
      <w:rFonts w:ascii="Times New Roman" w:eastAsia="Times New Roman" w:hAnsi="Times New Roman" w:cs="Times New Roman"/>
      <w:sz w:val="28"/>
      <w:szCs w:val="20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B9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95A9B"/>
    <w:rPr>
      <w:rFonts w:ascii="Courier New" w:eastAsia="Times New Roman" w:hAnsi="Courier New" w:cs="Times New Roman"/>
      <w:sz w:val="20"/>
      <w:szCs w:val="20"/>
      <w:lang/>
    </w:rPr>
  </w:style>
  <w:style w:type="paragraph" w:styleId="a9">
    <w:name w:val="Normal (Web)"/>
    <w:basedOn w:val="a"/>
    <w:uiPriority w:val="99"/>
    <w:semiHidden/>
    <w:unhideWhenUsed/>
    <w:rsid w:val="00B95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B95A9B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uiPriority w:val="99"/>
    <w:semiHidden/>
    <w:unhideWhenUsed/>
    <w:rsid w:val="00B95A9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B95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B95A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1"/>
    <w:link w:val="ae"/>
    <w:uiPriority w:val="99"/>
    <w:rsid w:val="00B95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95A9B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95A9B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Indent 2"/>
    <w:basedOn w:val="a"/>
    <w:link w:val="22"/>
    <w:uiPriority w:val="99"/>
    <w:semiHidden/>
    <w:unhideWhenUsed/>
    <w:rsid w:val="00B95A9B"/>
    <w:pPr>
      <w:spacing w:after="0" w:line="240" w:lineRule="auto"/>
      <w:ind w:left="2268" w:hanging="155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95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B95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B95A9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95A9B"/>
    <w:pPr>
      <w:widowControl w:val="0"/>
      <w:tabs>
        <w:tab w:val="left" w:pos="-1418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B95A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 w:bidi="he-IL"/>
    </w:rPr>
  </w:style>
  <w:style w:type="paragraph" w:customStyle="1" w:styleId="ConsPlusNormal">
    <w:name w:val="ConsPlusNormal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B95A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5">
    <w:name w:val="Прижатый влево"/>
    <w:basedOn w:val="a"/>
    <w:next w:val="a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DocList">
    <w:name w:val="ConsPlusDocList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Default">
    <w:name w:val="Default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B95A9B"/>
    <w:rPr>
      <w:b/>
      <w:bCs/>
      <w:color w:val="106BBE"/>
    </w:rPr>
  </w:style>
  <w:style w:type="character" w:customStyle="1" w:styleId="af9">
    <w:name w:val="Цветовое выделение"/>
    <w:uiPriority w:val="99"/>
    <w:rsid w:val="00B95A9B"/>
    <w:rPr>
      <w:b/>
      <w:bCs/>
      <w:color w:val="26282F"/>
    </w:rPr>
  </w:style>
  <w:style w:type="character" w:customStyle="1" w:styleId="afa">
    <w:name w:val="Не вступил в силу"/>
    <w:uiPriority w:val="99"/>
    <w:rsid w:val="00B95A9B"/>
    <w:rPr>
      <w:b/>
      <w:bCs/>
      <w:color w:val="000000"/>
      <w:shd w:val="clear" w:color="auto" w:fill="D8EDE8"/>
    </w:rPr>
  </w:style>
  <w:style w:type="character" w:customStyle="1" w:styleId="afb">
    <w:name w:val="Сравнение редакций. Добавленный фрагмент"/>
    <w:uiPriority w:val="99"/>
    <w:rsid w:val="00B95A9B"/>
    <w:rPr>
      <w:color w:val="000000"/>
      <w:shd w:val="clear" w:color="auto" w:fill="C1D7FF"/>
    </w:rPr>
  </w:style>
  <w:style w:type="table" w:styleId="afc">
    <w:name w:val="Table Grid"/>
    <w:basedOn w:val="a2"/>
    <w:rsid w:val="00B9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B95A9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semiHidden/>
    <w:unhideWhenUsed/>
    <w:rsid w:val="00B95A9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A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uiPriority w:val="99"/>
    <w:qFormat/>
    <w:rsid w:val="00B95A9B"/>
    <w:pPr>
      <w:keepNext/>
      <w:keepLines/>
      <w:widowControl w:val="0"/>
      <w:spacing w:before="240" w:after="120" w:line="240" w:lineRule="auto"/>
      <w:outlineLvl w:val="0"/>
    </w:pPr>
    <w:rPr>
      <w:rFonts w:ascii="Arial" w:eastAsia="Times New Roman" w:hAnsi="Arial"/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95A9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1"/>
    </w:pPr>
    <w:rPr>
      <w:bCs/>
      <w:color w:val="26282F"/>
      <w:kern w:val="0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95A9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95A9B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A9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130C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B95A9B"/>
    <w:rPr>
      <w:rFonts w:ascii="Arial" w:eastAsia="Times New Roman" w:hAnsi="Arial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95A9B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95A9B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95A9B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B95A9B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B95A9B"/>
  </w:style>
  <w:style w:type="character" w:styleId="a6">
    <w:name w:val="Hyperlink"/>
    <w:basedOn w:val="a1"/>
    <w:uiPriority w:val="99"/>
    <w:semiHidden/>
    <w:unhideWhenUsed/>
    <w:rsid w:val="00B95A9B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B95A9B"/>
    <w:rPr>
      <w:color w:val="800080"/>
      <w:u w:val="single"/>
    </w:rPr>
  </w:style>
  <w:style w:type="paragraph" w:styleId="a0">
    <w:name w:val="Body Text"/>
    <w:basedOn w:val="a"/>
    <w:link w:val="a8"/>
    <w:uiPriority w:val="99"/>
    <w:semiHidden/>
    <w:unhideWhenUsed/>
    <w:rsid w:val="00B95A9B"/>
    <w:pPr>
      <w:widowControl w:val="0"/>
      <w:spacing w:after="12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1"/>
    <w:link w:val="a0"/>
    <w:uiPriority w:val="99"/>
    <w:semiHidden/>
    <w:rsid w:val="00B95A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B9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95A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B95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B95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B95A9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B95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B95A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1"/>
    <w:link w:val="ae"/>
    <w:uiPriority w:val="99"/>
    <w:rsid w:val="00B95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95A9B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95A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B95A9B"/>
    <w:pPr>
      <w:spacing w:after="0" w:line="240" w:lineRule="auto"/>
      <w:ind w:left="2268" w:hanging="155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95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B95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B95A9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95A9B"/>
    <w:pPr>
      <w:widowControl w:val="0"/>
      <w:tabs>
        <w:tab w:val="left" w:pos="-1418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B95A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 w:bidi="he-IL"/>
    </w:rPr>
  </w:style>
  <w:style w:type="paragraph" w:customStyle="1" w:styleId="ConsPlusNormal">
    <w:name w:val="ConsPlusNormal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B95A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5">
    <w:name w:val="Прижатый влево"/>
    <w:basedOn w:val="a"/>
    <w:next w:val="a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A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DocList">
    <w:name w:val="ConsPlusDocList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Default">
    <w:name w:val="Default"/>
    <w:uiPriority w:val="99"/>
    <w:rsid w:val="00B9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B95A9B"/>
    <w:rPr>
      <w:b/>
      <w:bCs/>
      <w:color w:val="106BBE"/>
    </w:rPr>
  </w:style>
  <w:style w:type="character" w:customStyle="1" w:styleId="af9">
    <w:name w:val="Цветовое выделение"/>
    <w:uiPriority w:val="99"/>
    <w:rsid w:val="00B95A9B"/>
    <w:rPr>
      <w:b/>
      <w:bCs/>
      <w:color w:val="26282F"/>
    </w:rPr>
  </w:style>
  <w:style w:type="character" w:customStyle="1" w:styleId="afa">
    <w:name w:val="Не вступил в силу"/>
    <w:uiPriority w:val="99"/>
    <w:rsid w:val="00B95A9B"/>
    <w:rPr>
      <w:b/>
      <w:bCs/>
      <w:color w:val="000000"/>
      <w:shd w:val="clear" w:color="auto" w:fill="D8EDE8"/>
    </w:rPr>
  </w:style>
  <w:style w:type="character" w:customStyle="1" w:styleId="afb">
    <w:name w:val="Сравнение редакций. Добавленный фрагмент"/>
    <w:uiPriority w:val="99"/>
    <w:rsid w:val="00B95A9B"/>
    <w:rPr>
      <w:color w:val="000000"/>
      <w:shd w:val="clear" w:color="auto" w:fill="C1D7FF"/>
    </w:rPr>
  </w:style>
  <w:style w:type="table" w:styleId="afc">
    <w:name w:val="Table Grid"/>
    <w:basedOn w:val="a2"/>
    <w:rsid w:val="00B9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B95A9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semiHidden/>
    <w:unhideWhenUsed/>
    <w:rsid w:val="00B95A9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3" Type="http://schemas.openxmlformats.org/officeDocument/2006/relationships/hyperlink" Target="consultantplus://offline/ref=6B0769D817F63E2941FC4541797CC8846BB0AD221E5D6ED8DCDE8A1B34P1pBJ" TargetMode="External"/><Relationship Id="rId18" Type="http://schemas.openxmlformats.org/officeDocument/2006/relationships/hyperlink" Target="consultantplus://offline/ref=8B0D0B37C8E2148644D355888CAF8D6DA9B816A57928D600B4D9C4AFB6E2ACAA61F936AC03204BE3A4F442A087g574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2" Type="http://schemas.openxmlformats.org/officeDocument/2006/relationships/hyperlink" Target="consultantplus://offline/ref=6B0769D817F63E2941FC4541797CC8846BBEA32E1D506ED8DCDE8A1B34P1pBJ" TargetMode="External"/><Relationship Id="rId17" Type="http://schemas.openxmlformats.org/officeDocument/2006/relationships/hyperlink" Target="consultantplus://offline/ref=8B0D0B37C8E2148644D355888CAF8D6DA8B014AA7928D600B4D9C4AFB6E2ACAA61F936AC03204BE3A4F442A087g57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0D0B37C8E2148644D355888CAF8D6DA8B313A87924D600B4D9C4AFB6E2ACAA61F936AC03204BE3A4F442A087g57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1" Type="http://schemas.openxmlformats.org/officeDocument/2006/relationships/hyperlink" Target="consultantplus://offline/ref=D57BEBF324FF99F19729ED8A16BFED729E341E2ED4B111679EFD830FFAD6CBN" TargetMode="External"/><Relationship Id="rId5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5" Type="http://schemas.openxmlformats.org/officeDocument/2006/relationships/hyperlink" Target="consultantplus://offline/ref=6B0769D817F63E2941FC4541797CC8846BBEAF20185B6ED8DCDE8A1B341B4E2ECA6A470B3B967967P1pBJ" TargetMode="External"/><Relationship Id="rId10" Type="http://schemas.openxmlformats.org/officeDocument/2006/relationships/hyperlink" Target="consultantplus://offline/ref=D57BEBF324FF99F19729ED8A16BFED729E351D28DDB211679EFD830FFA6B2EEC86EB6BAC8B3E7C0ADEC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4" Type="http://schemas.openxmlformats.org/officeDocument/2006/relationships/hyperlink" Target="consultantplus://offline/ref=6B0769D817F63E2941FC4541797CC8846BBEAF20185B6ED8DCDE8A1B341B4E2ECA6A470B3B967967P1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Пользователь</cp:lastModifiedBy>
  <cp:revision>8</cp:revision>
  <cp:lastPrinted>2021-02-10T14:17:00Z</cp:lastPrinted>
  <dcterms:created xsi:type="dcterms:W3CDTF">2021-02-10T11:32:00Z</dcterms:created>
  <dcterms:modified xsi:type="dcterms:W3CDTF">2021-02-12T06:45:00Z</dcterms:modified>
</cp:coreProperties>
</file>